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22222"/>
          <w:sz w:val="28"/>
          <w:szCs w:val="28"/>
        </w:rPr>
        <w:t>REGULAMIN  II Wielickiego Biegu Konstytucji 3 Maja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  <w:t>I. ORGANIZATOR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Organizatorem Imprezy – </w:t>
      </w: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  <w:t>II Wielickiego Biegu Konstytucji 3 Maja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(zwany dalej „biegiem”) jest Wielicki Ośrodek Sportu w Wieliczce.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II. CELE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</w:rPr>
        <w:t>Podtrzymanie świadomości historycznej na temat uchwalenia Konstytucji 3 Maja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Popularyzacja biegania jako najprostszej formy ruchu.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. Promocja aktywności fizycznej i zdrowego stylu życia.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>. Promocja gminy Wieliczka.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III. TERMIN I MIEJSCE WYDARZENIA - BIEGU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ramach wydarzenia odbędzie się bieg rodzinny w dniu 3 maja 2023 r.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środa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Start biegu o godzinie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12:30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przy Pomniku Odrodzenia Polski-ul. Powstania Warszawskiego , Meta: przy Centrum Edukacyjno-Rekreacyjne „Solne Miasto” – ul.T.Kościuszki 15</w:t>
        <w:br/>
        <w:t>Limit czasu 30 minut</w:t>
      </w:r>
      <w:r>
        <w:rPr>
          <w:rFonts w:cs="Times New Roman" w:ascii="Times New Roman" w:hAnsi="Times New Roman"/>
          <w:sz w:val="24"/>
          <w:szCs w:val="24"/>
        </w:rPr>
        <w:t>. Zapisy do biegu rozpoczną się w dniu 3 maja 2023 r. od godz. 10.30 do 12:00, w biurze zawodów na Starcie – Sala Magistrat ul. Powstania Warszawskiego 1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IV. PROGRAM IMPREZY W DNIU 3 maja 2023r.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10.3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-12:00  Rejestracja Uczestników i odbiór pakietów startowych (nr startowy, koszulka, materiały promocyjne).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12.30 Start Biegu spod Pomnika Odrodzenia Polski</w:t>
        <w:br/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13.00 Zamknięcie trasy biegu, wręczanie </w:t>
      </w:r>
      <w:r>
        <w:rPr>
          <w:rFonts w:cs="Times New Roman" w:ascii="Times New Roman" w:hAnsi="Times New Roman"/>
          <w:sz w:val="24"/>
          <w:szCs w:val="24"/>
        </w:rPr>
        <w:t>medali, nagród specjalnych oraz dyplomów.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TRASA BIEGU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Trasa biegu będzie przebiegać drogami o nawierzchni asfaltowej. </w:t>
      </w:r>
      <w:r>
        <w:rPr>
          <w:rFonts w:cs="Times New Roman" w:ascii="Times New Roman" w:hAnsi="Times New Roman"/>
          <w:color w:val="000000"/>
          <w:sz w:val="24"/>
          <w:szCs w:val="24"/>
        </w:rPr>
        <w:t>Mapa trasy biegu stanowi załącznik nr 2 do niniejszego regulaminu.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Trasa biegu nie posiada atestu.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Podczas biegu nie przewiduje się pomiaru czasu.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 xml:space="preserve">Limit czasu na pokonanie trasy biegu wynosi 30 minut. </w:t>
      </w:r>
      <w:r>
        <w:rPr>
          <w:rFonts w:cs="Times New Roman" w:ascii="Times New Roman" w:hAnsi="Times New Roman"/>
          <w:color w:val="000000"/>
          <w:sz w:val="24"/>
          <w:szCs w:val="24"/>
        </w:rPr>
        <w:t>Uczestnicy, którzy zrezygnują lub nie ukończą biegu zobowiązani są do opuszczenia trasy biegu.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VI. WARUNKI ZGŁOSZENIA I UCZESTNICTWA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biegu prawo startu mają osoby (niezależnie od wieku), które dokonają rejestracji uczestnictwa w dniu biegu 3 maja  2023 r. w biurze zawodów w godzinach 10:30-12:00 poprzez prawidłowe wypełnienie osobiście formularza zgłoszeniowego (załącznik nr 1 do Regulaminu), dostępnego na stronie Internetowej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www.wieliczka.eu</w:t>
        </w:r>
      </w:hyperlink>
      <w:r>
        <w:rPr>
          <w:rStyle w:val="Czeinternetowe"/>
          <w:rFonts w:cs="Times New Roman" w:ascii="Times New Roman" w:hAnsi="Times New Roman"/>
          <w:sz w:val="24"/>
          <w:szCs w:val="24"/>
        </w:rPr>
        <w:t xml:space="preserve">, </w:t>
      </w:r>
      <w:r>
        <w:rPr>
          <w:rStyle w:val="Czeinternetowe"/>
          <w:rFonts w:cs="Times New Roman" w:ascii="Times New Roman" w:hAnsi="Times New Roman"/>
          <w:color w:val="000000"/>
          <w:sz w:val="24"/>
          <w:szCs w:val="24"/>
          <w:u w:val="none"/>
        </w:rPr>
        <w:t xml:space="preserve">na fb Wielickiego Ośrodku Sportu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w biurze zawodów w dniu zawodów oraz jego </w:t>
      </w:r>
      <w:r>
        <w:rPr>
          <w:rFonts w:cs="Times New Roman" w:ascii="Times New Roman" w:hAnsi="Times New Roman"/>
          <w:sz w:val="24"/>
          <w:szCs w:val="24"/>
        </w:rPr>
        <w:t>własnoręczne podpisanie w dniu wydarzenia. Na jednym formularzu zgłoszenia można zgłosić od 1 do 5 uczestników drużyny.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Wypełnienie formularza oznacza, że uczestnik zapoznał się z Regulaminem Biegu oraz akceptuje ten Regulamin.</w:t>
        <w:br/>
      </w: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Wypełnienie formularza zapisów jest jednoznaczne z oświadczeniem o zdolności do udziału w biegu na własną odpowiedzialność. W przypadku osób niepełnoletnich oświadczenie podpisuje rodzic lub opiekun prawny.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przypadku osób, które do dnia biegu nie ukończyły 18 roku życia, warunkiem uczestnictwa w biegu jest prawidłowe wypełnienie i podpisanie formularza zapisów, przez rodziców lub opiekunów prawnych, co jest jednoznaczne z wyrażeniem zgody na udział w biegu osoby niepełnoletniej podpisanej przez rodziców lub opiekunów prawnych.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cs="Times New Roman" w:ascii="Times New Roman" w:hAnsi="Times New Roman"/>
          <w:color w:val="000000"/>
          <w:sz w:val="24"/>
          <w:szCs w:val="24"/>
        </w:rPr>
        <w:t>Przed startem, w Biurze Zawodów, każdy uczestnik imprezy otrzyma numer startowy, który należy umieścić w widocznym miejscu na wierzchniej warstwie ubrania.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6. 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Limit uczestników wynosi 300 osób (300 pakietów startowych).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W przypadku wyczerpania limitu organizator zastrzega sobie prawo do wcześniejszego zakończenia rejestracji uczestników.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Specjalne pakiety startowe (koszulki okolicznościowe, numery startowe, okolicznościowe medale – wręczane po ukończeniu biegu) otrzymają osoby, które dokonają rejestracji w dniu zawodów.  Uczestnicy otrzymujący koszulki okolicznościowe zobowiązani są do uczestniczenia w nich w biegu.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 w:ascii="Times New Roman" w:hAnsi="Times New Roman"/>
          <w:color w:val="000000"/>
          <w:sz w:val="24"/>
          <w:szCs w:val="24"/>
        </w:rPr>
        <w:t>Uczestnicy biegu ustawiają się na starcie w wyznaczonym przez Organizatora miejscu.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9. </w:t>
      </w:r>
      <w:r>
        <w:rPr>
          <w:rFonts w:cs="Times New Roman" w:ascii="Times New Roman" w:hAnsi="Times New Roman"/>
          <w:color w:val="000000"/>
          <w:sz w:val="24"/>
          <w:szCs w:val="24"/>
        </w:rPr>
        <w:t>W czasie trwania biegu Uczestnicy powinni stosować się do poleceń osób odpowiedzialnych za bezpieczeństwo, służb porządkowych i osób działających w imieniu Organizatora.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10. </w:t>
      </w:r>
      <w:r>
        <w:rPr>
          <w:rFonts w:cs="Times New Roman" w:ascii="Times New Roman" w:hAnsi="Times New Roman"/>
          <w:color w:val="000000"/>
          <w:sz w:val="24"/>
          <w:szCs w:val="24"/>
        </w:rPr>
        <w:t>Zabrania się startu osobom będącym pod wpływem alkoholu, bądź innych środków odurzających.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11.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Wypełnienie formularza zapisów przez uczestnika oraz przez rodzica lub prawnego opiekuna niepełnoletniego uczestnika biegu jest jednoznaczne z wyrażeniem zgody przez uczestnika na poddanie się wymaganiom niniejszego Regulaminu, w tym wyrażenia zgody na przetwarzanie danych osobowych: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zgodnie z art. 13 ust. 1 i ust. 2 Rozporządzeniem Parlamentu Europejskiego i Rady (UE) 2016/679 z dnia 27 kwietnia 2016 r. w sprawie ochrony osób fizycznych w związku z przetwarzaniem danych osobowych i w sprawie swobodnego przepływu takich danych oraz uchylenia dyrektywy 95/46/WE (zwanym dalej Rozporządzenie RODO).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12.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zastrzega sobie, a także na rzecz podmiotów z nim powiązanych, prawo do przeprowadzenia z każdym z uczestników wywiadów, robienia zdjęć i/lub filmowania, używania imion i nazwisk, wizerunku, podobizny lub głosu oraz innych materiałów pochodzących lub związanych z uczestnictwem w biegu na potrzeby reklamowe, promocyjne, a także możliwość ich wykorzystania w Internecie lub w transmisjach radio telewizyjnych oraz na wszelkie inne potrzeby komercyjne.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Organizator zastrzega sobie także na rzecz swoich współpracowników i podmiotów z nim powiązanych, prawo do nieodpłatnego wykorzystywania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</w:t>
      </w:r>
      <w:r>
        <w:rPr>
          <w:rFonts w:cs="Times New Roman" w:ascii="Times New Roman" w:hAnsi="Times New Roman"/>
          <w:sz w:val="24"/>
          <w:szCs w:val="24"/>
        </w:rPr>
        <w:t xml:space="preserve">wykorzystywane na potrzeby reklamowe, promocyjne oraz do wszelkich innych celów komercyjnych związanych z działalnością współorganizatorów i partnerów biegu.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Uczestnik oświadcza, że Organizator, ani podmioty z nim powiązane, nie są i nie będą zobligowane do uiszczenia jakichkolwiek opłat związanych z uprawnieniami opisanymi w niniejszym punkcie.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14. </w:t>
      </w:r>
      <w:r>
        <w:rPr>
          <w:rFonts w:cs="Times New Roman" w:ascii="Times New Roman" w:hAnsi="Times New Roman"/>
          <w:sz w:val="24"/>
          <w:szCs w:val="24"/>
        </w:rPr>
        <w:t>Organizator zapewnia uczestnikom biegu ubezpieczenie OC - dotyczy biegu rodzinnego w dniu 3 maja 2023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15</w:t>
      </w:r>
      <w:r>
        <w:rPr>
          <w:rFonts w:cs="Times New Roman" w:ascii="Times New Roman" w:hAnsi="Times New Roman"/>
          <w:sz w:val="24"/>
          <w:szCs w:val="24"/>
        </w:rPr>
        <w:t xml:space="preserve">. Organizator </w:t>
      </w:r>
      <w:r>
        <w:rPr>
          <w:rFonts w:cs="Times New Roman" w:ascii="Times New Roman" w:hAnsi="Times New Roman"/>
          <w:b/>
          <w:sz w:val="24"/>
          <w:szCs w:val="24"/>
        </w:rPr>
        <w:t>nie zapewnia</w:t>
      </w:r>
      <w:r>
        <w:rPr>
          <w:rFonts w:cs="Times New Roman" w:ascii="Times New Roman" w:hAnsi="Times New Roman"/>
          <w:sz w:val="24"/>
          <w:szCs w:val="24"/>
        </w:rPr>
        <w:t xml:space="preserve"> dla uczestników biegu w dniu 3 maja 2023 r.  ubezpieczenia od następstw nieszczęśliwych wypadków. Ubezpieczenie uczestnika biegu od następstw nieszczęśliwych wypadków leży w gestii uczestnika biegu.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16.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zapewnia opiekę medyczną podczas biegu 3 maja 2023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17.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nie bierze odpowiedzialności za stan zdrowia Uczestników biegu.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18.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zapewnia bezpieczeństwo ruchu pojazdów i Uczestników podczas biegu 3 maja 2023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19. </w:t>
      </w:r>
      <w:r>
        <w:rPr>
          <w:rFonts w:cs="Times New Roman" w:ascii="Times New Roman" w:hAnsi="Times New Roman"/>
          <w:sz w:val="24"/>
          <w:szCs w:val="24"/>
        </w:rPr>
        <w:t>Organizator nie odpowiada za rzeczy pozostawione bez opieki.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20. </w:t>
      </w:r>
      <w:r>
        <w:rPr>
          <w:rFonts w:cs="Times New Roman" w:ascii="Times New Roman" w:hAnsi="Times New Roman"/>
          <w:color w:val="000000"/>
          <w:sz w:val="24"/>
          <w:szCs w:val="24"/>
        </w:rPr>
        <w:t>Trasa biegu w dniu 3 maja 2023 r. będzie oznaczona i kontrolowana przez służby porządkowe Organizatora.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21. </w:t>
      </w:r>
      <w:r>
        <w:rPr>
          <w:rFonts w:cs="Times New Roman" w:ascii="Times New Roman" w:hAnsi="Times New Roman"/>
          <w:color w:val="000000"/>
          <w:sz w:val="24"/>
          <w:szCs w:val="24"/>
        </w:rPr>
        <w:t>Przy zabezpieczeniu imprezy Organizator współpracuje z Policją.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22. </w:t>
      </w:r>
      <w:r>
        <w:rPr>
          <w:rFonts w:cs="Times New Roman" w:ascii="Times New Roman" w:hAnsi="Times New Roman"/>
          <w:color w:val="000000"/>
          <w:sz w:val="24"/>
          <w:szCs w:val="24"/>
        </w:rPr>
        <w:t>Bieg w dniu 3 maja 2023 r. odbędzie się bez względu na warunki atmosferyczne.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23.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biegu dopuszcza się udział osób, które pokonają trasę biegu w marszu </w:t>
      </w:r>
      <w:r>
        <w:rPr>
          <w:rFonts w:cs="Times New Roman" w:ascii="Times New Roman" w:hAnsi="Times New Roman"/>
          <w:sz w:val="24"/>
          <w:szCs w:val="24"/>
        </w:rPr>
        <w:t>Nordic Walking.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ZASADY ZACHOWANIA UCZESTNIKÓW IMPREZY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Uczestnik zobowiązany jest do: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Uczestnictwa stawiającego sobie rywalizację</w:t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zgodną z duchem fair play.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Przeciwdziałania zachowaniu chuligańskiemu na trasie</w:t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biegów jak i w trakcie imprezy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Informowanie osób funkcyjnych o nieprawidłowościach i zagrożeniach szczególnie dotyczących życia i zdrowia uczestników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Udzielanie pomocy osobom kontuzjowanym.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Przestrzeganie wszystkich obostrzeń covidowych obowiązujących w dniu biegu.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nie ponosi odpowiedzialności za Uczestnika nieprzestrzegającego regulaminu imprezy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VIII. KLASYFIKACJE I NAGRODY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nie prowadzi klasyfikacji dla uczestników biegu, ale wyłania najszybszego uczestnika biegu i najszybszą uczestniczkę biegu.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Dla najmłodszego i najstarszego Uczestnika , a także najliczniejszej drużyny biorącej udział w biegu Organizator może przeznaczyć upominki wręczone po biegu. 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.Wszyscy Uczestnicy, którzy ukończą bieg otrzymają pamiątkowy medal-odbiór osobisty wyłącznie podczas ceremonii dekoracji w dniu biegu 3.05.2023r.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IX. BIURO IMPREZY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Biuro Zawodów znajdować się będzie w </w:t>
      </w:r>
      <w:r>
        <w:rPr>
          <w:rFonts w:cs="Times New Roman" w:ascii="Times New Roman" w:hAnsi="Times New Roman"/>
          <w:color w:val="000000"/>
          <w:sz w:val="24"/>
          <w:szCs w:val="24"/>
        </w:rPr>
        <w:t>Sali Magistrat Wieliczka ul. Powstania Warszawskiego 1,</w:t>
      </w:r>
      <w:r>
        <w:rPr>
          <w:rFonts w:cs="Times New Roman" w:ascii="Times New Roman" w:hAnsi="Times New Roman"/>
          <w:sz w:val="24"/>
          <w:szCs w:val="24"/>
        </w:rPr>
        <w:t xml:space="preserve"> w godzinach od 10.30 -12:00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X. POSTANOWIENIA KOŃCOWE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</w:rPr>
        <w:t>Wiążąca i ostateczna interpretacja Regulaminu należy do Organizatora.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cs="Times New Roman" w:ascii="Times New Roman" w:hAnsi="Times New Roman"/>
          <w:color w:val="000000"/>
          <w:sz w:val="24"/>
          <w:szCs w:val="24"/>
        </w:rPr>
        <w:t>W sprawach nieobjętych Regulaminem rozstrzyga Organizator.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W sprawie reklamacji związanych z imprezą należy kontaktować się z Organizatorem.</w:t>
        <w:br/>
      </w:r>
      <w:r>
        <w:rPr>
          <w:rFonts w:cs="Times New Roman" w:ascii="Times New Roman" w:hAnsi="Times New Roman"/>
          <w:b/>
          <w:sz w:val="24"/>
          <w:szCs w:val="24"/>
        </w:rPr>
        <w:t>XI. ZASADY PRZETWARZANIA DANYCH OSOBOWYCH I OCHRONY WIZERUNKU PODCZAS ORGANIZACJI BIEGU.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Organizator utrwala na nośnikach elektronicznych, optycznych lub papierowych przebieg Imprezy dla celów dokumentacji, promocji oraz reklamy Imprezy.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Wizerunek stanowiący jedynie szczegół większej całości imprezy osób przebywających na terenie imprezy może zostać utrwalony, a następnie rozpowszechniany dla celów dokumentacji przebiegu imprezy, reklamowych oraz promocyjnych (art. 81 ust. 2 pkt 2 ustawy z dnia 4 lutego 1994 r. o prawie autorskim i prawach pokrewnych).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Podstawą przetwarzania danych osobowych jest prawnie uzasadniony interes administratora danych osobowych (art.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Organizator nie ponosi odpowiedzialności za rejestrowanie i rozpowszechnianie wizerunku przez uczestników imprezy.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 xml:space="preserve"> Dla potrzeb utrwalenia i rozpowszechniania wizerunku konkretnej osoby organizator odbierze stosowna zgodę dla realizacji celów określonych w pkt 1.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Każdy uczestnik Imprezy ma prawo dostępu do swoich danych osobowych, sprostowania, ograniczenia przetwarzania, prawo do sprzeciwu, przenoszenia danych lub żądać usunięcia swoich danych osobowych.</w:t>
      </w:r>
    </w:p>
    <w:p>
      <w:pPr>
        <w:pStyle w:val="Normal"/>
        <w:spacing w:lineRule="auto" w:line="240" w:before="0" w:after="0"/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 II. KLAUZULA INFORMACYJNA </w:t>
      </w:r>
      <w:r>
        <w:rPr>
          <w:rFonts w:ascii="Times New Roman" w:hAnsi="Times New Roman"/>
          <w:b/>
          <w:bCs/>
          <w:sz w:val="24"/>
          <w:szCs w:val="24"/>
        </w:rPr>
        <w:t>OCHRONY DANYCH OSOBOWYCH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_DdeLink__996_4149621624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13 ust. 1 i ust. 2 Rozporządzeniem Parlamentu Europejskiego i Rady (UE) 2016/679 z dnia 27 kwietnia 2016 r. w sprawie ochrony osób fizycznych w związku z przetwarzaniem danych osobowych i w sprawie swobodnego przepływu takich danych oraz uchylenia dyrektywy 95/46/WE (zwanym dalej Rozporządzenie RODO),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informuję, iż: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Administratorem Pani/Pana danych osobowych jest Dyrektor Wielickiego Ośrodka Sportu w Wieliczce, ul.Limanowskiego 32, 32-020 Wieliczka.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Wielickim Ośrodku Sportu został powołany inspektor danych osobowych Pan Jacek Krzyżaniak i ma Pani/Pan prawo kontaktu z nim za pomocą adresu e-mail iod@wieliczka.eu  telefon 500-610-605.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przetwarzane będą w celu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realizacji obowiązków prawnych związanych z realizacją ustawowych zadań; własnych, zleconych oraz porozumień z organami władzy państwowej i samorządowej, w szczególności ustawy o samorządzie gminnym (tj. Dz.U. 2017 poz. 1875)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organizacji, przeprowadzenia i promocji </w:t>
      </w:r>
      <w:r>
        <w:rPr>
          <w:rFonts w:ascii="Times New Roman" w:hAnsi="Times New Roman"/>
          <w:sz w:val="24"/>
          <w:szCs w:val="24"/>
        </w:rPr>
        <w:t xml:space="preserve">wydarzenia 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 Wielickiego Biegu Konstytucji 3 Maja</w:t>
      </w:r>
      <w:r>
        <w:rPr>
          <w:rFonts w:cs="Calibri" w:ascii="Times New Roman" w:hAnsi="Times New Roman"/>
          <w:sz w:val="24"/>
          <w:szCs w:val="24"/>
        </w:rPr>
        <w:t xml:space="preserve"> (art. 6 ust 1 lit e RODO) – tj. niezbędność przetwarzania w celu wykonania zadania realizowanego w interesie publicznym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zamieszczenia Pana/Pani wizerunku na stronie internetowej, w materiałach promocyjnych etc. — na podstawie art. 6 ust. 1 lit. a RODO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nie są udostępniane innym odbiorcom z wyłączeniem podmiotów do tego uprawnionych takich jak: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podmioty upoważnione do odbioru danych osobowych na podstawie odpowiednich przepisów prawa,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Pani/Pan prawo: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dostępu do treści swoich danych,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sprostowania danych, które są nieprawidłowe,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usunięcia danych, gdy: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nie są już niezbędne do celów, dla których zostały zebrane,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przetwarzane są niezgodnie z prawem;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przenoszenia danych, na podstawie art. 20 Rozporządzenia RODO,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wniesienia sprzeciwu wobec przetwarzania Państwa danych osobowych na podstawie art. 21 Rozporządzenia RODO,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ograniczenia przetwarzania, gdy: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osoba, której dane dotyczą, kwestionuje prawidłowość danych osobowych,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odwołania zgody w dowolnym momencie wobec przetwarzania danych osobowych opartego na art. 6 pkt 1. a) bez wpływu na zgodność z prawem przetwarzania, którego dokonano na podstawie zgody przed jej cofnięciem.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*Każdorazowo w związku z publikacją na portalu Facebook, następuje przekazanie danych osobowych do Państwa trzeciego USA i odbiorcą danych osobowych jest Spółka Facebook Inc. Spółka Facebook Inc. przystąpiła do Porozumienia w sprawie Tarczy Prywatności Unii Europejskiej z Departamentem Handlu USA w zakresie pozyskiwania i przetwarzania danych osobowych od reklamodawców, klientów czy partnerów biznesowych w Unii Europejskiej.</w:t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Komisja Europejska uznaje, że Stany Zjednoczone zapewniają odpowiedni stopień ochrony danych osobowych przekazywanych z Unii do samocertyfikowanych podmiotów w Stanach Zjednoczonych w ramach Tarczy Prywatności UE-USA. W szczególności Komisja stwierdza, że zasady opublikowane przez Departament Handlu Stanów Zjednoczonych rozumiane jako całość zapewniają stopień ochrony danych osobowych, który jest zasadniczo równoważny poziomowi gwarantowanemu podstawowymi zasadami ustanowionymi w dyrektywie 95/46/WE.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Załącznik nr 1</w:t>
      </w:r>
    </w:p>
    <w:p>
      <w:pPr>
        <w:pStyle w:val="Gwka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KARTA REJESTRACJI UCZESTNIKÓW „II WIELICKIEGO BIEGU KONSTYTUCJI 3 MAJA”</w:t>
      </w:r>
    </w:p>
    <w:p>
      <w:pPr>
        <w:pStyle w:val="Gwka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WIELICZKA 3 MAJA 2023 r.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►</w:t>
      </w:r>
      <w:r>
        <w:rPr>
          <w:sz w:val="20"/>
          <w:szCs w:val="20"/>
        </w:rPr>
        <w:t xml:space="preserve">Kolumny </w:t>
      </w:r>
      <w:r>
        <w:rPr>
          <w:sz w:val="20"/>
          <w:szCs w:val="20"/>
          <w:shd w:fill="BFBFBF" w:val="clear"/>
        </w:rPr>
        <w:t>1 wypełnia Biuro Zawodów</w:t>
      </w:r>
      <w:r>
        <w:rPr>
          <w:sz w:val="20"/>
          <w:szCs w:val="20"/>
        </w:rPr>
        <w:t>; kolumny 2,3 prosimy wypełnić drukowanymi literami.</w:t>
        <w:br/>
      </w:r>
      <w:r>
        <w:rPr>
          <w:rFonts w:cs="Arial" w:ascii="Arial" w:hAnsi="Arial"/>
          <w:sz w:val="20"/>
          <w:szCs w:val="20"/>
        </w:rPr>
        <w:t>►</w:t>
      </w:r>
      <w:r>
        <w:rPr>
          <w:sz w:val="20"/>
          <w:szCs w:val="20"/>
        </w:rPr>
        <w:t xml:space="preserve">Na 1 KARCIE REJESTRACJI można zgłosić </w:t>
      </w:r>
      <w:r>
        <w:rPr>
          <w:sz w:val="20"/>
          <w:szCs w:val="20"/>
          <w:shd w:fill="BFBFBF" w:val="clear"/>
        </w:rPr>
        <w:t>od 1 do  5 uczestników</w:t>
      </w:r>
      <w:r>
        <w:rPr>
          <w:sz w:val="20"/>
          <w:szCs w:val="20"/>
        </w:rPr>
        <w:t>.</w:t>
        <w:br/>
      </w:r>
      <w:r>
        <w:rPr>
          <w:rFonts w:cs="Arial" w:ascii="Arial" w:hAnsi="Arial"/>
          <w:sz w:val="20"/>
          <w:szCs w:val="20"/>
          <w:shd w:fill="FFFFFF" w:val="clear"/>
        </w:rPr>
        <w:t>►</w:t>
      </w:r>
      <w:r>
        <w:rPr>
          <w:sz w:val="20"/>
          <w:szCs w:val="20"/>
          <w:shd w:fill="FFFFFF" w:val="clear"/>
        </w:rPr>
        <w:t xml:space="preserve">Wypełnienie i podpisanie w odpowiednich kolumnach KARTY REJESTRACJI UCZESTNIKÓW II WIELICKIEGO BIEGU KONSTYTUCJI 3 MAJA  / WIELICZKA – 3 maja 2023 r. jest równoznaczne z oświadczeniem o zapoznaniu się </w:t>
      </w:r>
      <w:r>
        <w:rPr>
          <w:sz w:val="20"/>
          <w:szCs w:val="20"/>
          <w:shd w:fill="BFBFBF" w:val="clear"/>
        </w:rPr>
        <w:t>z REGULAMINEM</w:t>
      </w:r>
      <w:r>
        <w:rPr>
          <w:sz w:val="20"/>
          <w:szCs w:val="20"/>
          <w:shd w:fill="FFFFFF" w:val="clear"/>
        </w:rPr>
        <w:t xml:space="preserve"> i akceptacją </w:t>
      </w:r>
      <w:r>
        <w:rPr>
          <w:sz w:val="20"/>
          <w:szCs w:val="20"/>
          <w:shd w:fill="BFBFBF" w:val="clear"/>
        </w:rPr>
        <w:t>REGULAMINU</w:t>
      </w:r>
      <w:r>
        <w:rPr>
          <w:sz w:val="20"/>
          <w:szCs w:val="20"/>
          <w:shd w:fill="FFFFFF" w:val="clear"/>
        </w:rPr>
        <w:t xml:space="preserve"> II Wielickiego Biegu Konstytucji 3 Maja organizowanego w Wieliczce w dn. 3 maja 2023  roku przez Wielicki Ośrodek Sportu w Wieliczce.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2"/>
        <w:gridCol w:w="3449"/>
        <w:gridCol w:w="1420"/>
        <w:gridCol w:w="2830"/>
      </w:tblGrid>
      <w:tr>
        <w:trPr/>
        <w:tc>
          <w:tcPr>
            <w:tcW w:w="9061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NAZWA DRUŻYNY (opcjonalnie)</w:t>
            </w:r>
          </w:p>
        </w:tc>
      </w:tr>
      <w:tr>
        <w:trPr>
          <w:trHeight w:val="712" w:hRule="atLeast"/>
        </w:trPr>
        <w:tc>
          <w:tcPr>
            <w:tcW w:w="906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1" w:type="dxa"/>
            <w:gridSpan w:val="4"/>
            <w:tcBorders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/>
              <w:t>UCZESTNICY PEŁNOLETNI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NR UCZESTNIKA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IMIĘ I NAZWISKO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DATA URODZENIA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PODPIS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0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07" w:hRule="atLeast"/>
        </w:trPr>
        <w:tc>
          <w:tcPr>
            <w:tcW w:w="9061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Kartę rejestracji w części B. wypełnia i podpisuje</w:t>
            </w:r>
            <w:r>
              <w:rPr>
                <w:sz w:val="20"/>
                <w:szCs w:val="20"/>
              </w:rPr>
              <w:br/>
              <w:t>1) osoba pełnoletnia, która bierze udział w biegu i jest wymieniona w części A. i jest prawnym opiekunem osób niepełnoletnich biorących udział w biegu i należących do drużyny</w:t>
              <w:br/>
              <w:t>lub</w:t>
              <w:br/>
              <w:t>2) osoba pełnoletnia, która nie bierze udziału w biegu i jest prawnym opiekunem osób niepełnoletnich biorących udział w biegu i należących do drużyny.</w:t>
            </w:r>
          </w:p>
        </w:tc>
      </w:tr>
      <w:tr>
        <w:trPr/>
        <w:tc>
          <w:tcPr>
            <w:tcW w:w="9061" w:type="dxa"/>
            <w:gridSpan w:val="4"/>
            <w:tcBorders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/>
              <w:t>UCZESTNICY NIEPEŁNOLETNI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NR UCZESTNIKA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IMIĘ I NAZWISKO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DATA URODZENIA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PODPIS OPIEKUNA PRAWNEGO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4"/>
              </w:rPr>
              <w:t>4</w:t>
            </w:r>
          </w:p>
        </w:tc>
      </w:tr>
      <w:tr>
        <w:trPr>
          <w:trHeight w:val="625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92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0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/>
      </w:pPr>
      <w:r>
        <w:rPr>
          <w:b/>
        </w:rPr>
        <w:t>ZGODA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Uczestnik udziela zgody:</w:t>
      </w:r>
    </w:p>
    <w:p>
      <w:pPr>
        <w:pStyle w:val="Defaul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-  na publikację następujących kategorii danych osobowych; imienia, nazwiska na stronie internetowej </w:t>
      </w:r>
      <w:hyperlink r:id="rId3">
        <w:r>
          <w:rPr>
            <w:rStyle w:val="Czeinternetowe"/>
            <w:rFonts w:cs="Calibri Light" w:ascii="Calibri Light" w:hAnsi="Calibri Light" w:asciiTheme="majorHAnsi" w:cstheme="majorHAnsi" w:hAnsiTheme="majorHAnsi"/>
            <w:color w:val="000000"/>
            <w:sz w:val="22"/>
            <w:szCs w:val="22"/>
            <w:u w:val="none"/>
          </w:rPr>
          <w:t>www.wieliczka.eu</w:t>
        </w:r>
      </w:hyperlink>
      <w:r>
        <w:rPr>
          <w:rStyle w:val="Czeinternetowe"/>
          <w:rFonts w:cs="Calibri Light" w:ascii="Calibri Light" w:hAnsi="Calibri Light" w:asciiTheme="majorHAnsi" w:cstheme="majorHAnsi" w:hAnsiTheme="majorHAnsi"/>
          <w:color w:val="000000"/>
          <w:sz w:val="22"/>
          <w:szCs w:val="22"/>
          <w:u w:val="none"/>
        </w:rPr>
        <w:t xml:space="preserve"> oraz fb Wielickiego Ośrodka Sportu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w celu informowania o wynikach zawodów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- na nieodpłatne wykorzystanie swojego wizerunku  utrwalonego w formie fotografii lub zapisu wideo i na publikowanie zdjęć uczestnika z udziału w biegach na następujących polach eksploatacji;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- strona internetowa </w:t>
      </w:r>
      <w:hyperlink r:id="rId4">
        <w:r>
          <w:rPr>
            <w:rStyle w:val="Czeinternetowe"/>
            <w:rFonts w:cs="Calibri Light" w:ascii="Calibri Light" w:hAnsi="Calibri Light" w:asciiTheme="majorHAnsi" w:cstheme="majorHAnsi" w:hAnsiTheme="majorHAnsi"/>
            <w:color w:val="000000"/>
            <w:u w:val="none"/>
          </w:rPr>
          <w:t>www.wieliczka.eu</w:t>
        </w:r>
      </w:hyperlink>
      <w:r>
        <w:rPr>
          <w:rStyle w:val="Czeinternetowe"/>
          <w:rFonts w:cs="Calibri Light" w:ascii="Calibri Light" w:hAnsi="Calibri Light" w:asciiTheme="majorHAnsi" w:cstheme="majorHAnsi" w:hAnsiTheme="majorHAnsi"/>
          <w:color w:val="000000"/>
          <w:u w:val="none"/>
        </w:rPr>
        <w:t>, fb Wielicki Ośrodek Sportu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>- media lokalne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Podanie danych osobowych ma charakter dobrowolny, ale jest niezbędne do udziału w zawodach. </w:t>
      </w:r>
    </w:p>
    <w:p>
      <w:pPr>
        <w:pStyle w:val="Normal"/>
        <w:rPr/>
      </w:pPr>
      <w:bookmarkStart w:id="1" w:name="_GoBack1"/>
      <w:bookmarkEnd w:id="1"/>
      <w:r>
        <w:rPr>
          <w:rFonts w:cs="Calibri Light" w:ascii="Calibri Light" w:hAnsi="Calibri Light" w:asciiTheme="majorHAnsi" w:cstheme="majorHAnsi" w:hAnsiTheme="majorHAnsi"/>
        </w:rPr>
        <w:t>Dane osobowe uczestnika mogą być przekazywane podmiotom współpracującym z organizatorem wyłącznie na potrzeby</w:t>
      </w: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 II</w:t>
      </w:r>
      <w:r>
        <w:rPr>
          <w:b/>
          <w:bCs/>
        </w:rPr>
        <w:t xml:space="preserve"> Wielickiego Biegu Konstytucji 3 Maja.</w:t>
      </w:r>
    </w:p>
    <w:p>
      <w:pPr>
        <w:pStyle w:val="Normal"/>
        <w:jc w:val="center"/>
        <w:rPr/>
      </w:pPr>
      <w:r>
        <w:rPr>
          <w:rFonts w:cs="Calibri Light" w:ascii="Calibri Light" w:hAnsi="Calibri Light" w:asciiTheme="majorHAnsi" w:cstheme="majorHAnsi" w:hAnsiTheme="majorHAnsi"/>
          <w:b/>
        </w:rPr>
        <w:t>OBOWIĄZEK INFORMACYJNY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Administratorem danych zebranych od uczestników zawodów jest Dyrektor Wielickiego Ośrodka Sportu w Wieliczce, ul.Limanowskiego 32</w:t>
      </w:r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 xml:space="preserve"> (32-020 Wieliczka).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 xml:space="preserve">Każdy z uczestników zawodów ma prawo do kontaktu z inspektorem danych osobowych Panem Jackiem Krzyżaniakiem za pomocą; e-mail </w:t>
      </w:r>
      <w:hyperlink r:id="rId5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iod@wieliczka.eu</w:t>
        </w:r>
      </w:hyperlink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>lub nr tel. 500-610-605.</w:t>
      </w:r>
    </w:p>
    <w:p>
      <w:pPr>
        <w:pStyle w:val="Default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Każdy Uczestnik zawodów posiada prawa do: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dostępu do treści swoich danych osobowych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poprawiania swoich danych osobowych,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usunięcia swoich danych osobowych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ograniczenia przetwarzania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cofnięcia zgody w dowolnym momencie, do czasu cofnięcia zgody Organizator ma prawo przetwarzać Pana/Pani dane osobowe a jej odwołanie nie wpływa na zgodność z prawem dotychczasowego przetwarzania.</w:t>
      </w:r>
    </w:p>
    <w:p>
      <w:pPr>
        <w:pStyle w:val="Default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Każdy uczestnik ma prawo wniesienia skargi do organu nadzorczego – Prezesa Urzędu Ochrony Danych Osobowych, gdy uzna, iż przetwarzanie danych osobowych narusza przepisy o ochronie danych osobowych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>Dane osobowe będą przetwarzane  do momentu wycofania zgody przez uczestnika.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>Dane osobowe uczestników zawodów będą przetwarzane w sposób automatyczny, nie będą podlegały profilowaniu.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</w:rPr>
        <w:t>Organizator nie ponosi odpowiedzialności za skutki złożenia oświadczenia niezgodnego z prawdą</w:t>
      </w:r>
    </w:p>
    <w:p>
      <w:pPr>
        <w:pStyle w:val="Default"/>
        <w:jc w:val="center"/>
        <w:rPr/>
      </w:pPr>
      <w:r>
        <w:rPr>
          <w:b/>
        </w:rPr>
        <w:t>OŚWIADCZENIE</w:t>
      </w:r>
    </w:p>
    <w:p>
      <w:pPr>
        <w:pStyle w:val="NormalWeb"/>
        <w:spacing w:lineRule="auto" w:line="240" w:before="280" w:after="0"/>
        <w:rPr/>
      </w:pPr>
      <w:r>
        <w:rPr>
          <w:rFonts w:eastAsia="Calibri" w:cs="Calibri Light" w:ascii="Calibri Light" w:hAnsi="Calibri Light" w:asciiTheme="majorHAnsi" w:cstheme="majorHAnsi" w:eastAsiaTheme="minorHAnsi" w:hAnsiTheme="majorHAnsi"/>
          <w:b/>
          <w:lang w:eastAsia="en-US"/>
        </w:rPr>
        <w:t xml:space="preserve">Oświadczam, że jestem zdrowy i uczestniczę w „II Wielickim Biegu Konstytucji 3 Maja” </w:t>
        <w:br/>
        <w:t>na własną odpowiedzialność / odpowiedzialność opiekunów prawnych.</w:t>
      </w:r>
    </w:p>
    <w:p>
      <w:pPr>
        <w:pStyle w:val="NormalWeb"/>
        <w:spacing w:lineRule="auto" w:line="240" w:before="280" w:after="0"/>
        <w:jc w:val="right"/>
        <w:rPr>
          <w:rFonts w:ascii="Calibri Light" w:hAnsi="Calibri Light" w:eastAsia="Calibri" w:cs="Calibri Light" w:asciiTheme="majorHAnsi" w:cstheme="majorHAnsi" w:eastAsiaTheme="minorHAnsi" w:hAnsiTheme="majorHAnsi"/>
          <w:i/>
          <w:i/>
          <w:sz w:val="22"/>
          <w:szCs w:val="22"/>
          <w:lang w:eastAsia="en-US"/>
        </w:rPr>
      </w:pPr>
      <w:r>
        <w:rPr>
          <w:rFonts w:eastAsia="Calibri" w:cs="Calibri Light" w:cstheme="majorHAnsi" w:eastAsiaTheme="minorHAnsi" w:ascii="Calibri Light" w:hAnsi="Calibri Light"/>
          <w:i/>
          <w:sz w:val="22"/>
          <w:szCs w:val="22"/>
          <w:lang w:eastAsia="en-US"/>
        </w:rPr>
      </w:r>
    </w:p>
    <w:p>
      <w:pPr>
        <w:pStyle w:val="NormalWeb"/>
        <w:spacing w:lineRule="auto" w:line="240" w:before="280" w:after="0"/>
        <w:jc w:val="right"/>
        <w:rPr>
          <w:rFonts w:ascii="Calibri Light" w:hAnsi="Calibri Light" w:eastAsia="Calibri" w:cs="Calibri Light" w:asciiTheme="majorHAnsi" w:cstheme="majorHAnsi" w:eastAsiaTheme="minorHAnsi" w:hAnsiTheme="majorHAnsi"/>
          <w:i/>
          <w:i/>
          <w:sz w:val="22"/>
          <w:szCs w:val="22"/>
          <w:lang w:eastAsia="en-US"/>
        </w:rPr>
      </w:pPr>
      <w:r>
        <w:rPr>
          <w:rFonts w:eastAsia="Calibri" w:cs="Calibri Light" w:cstheme="majorHAnsi" w:eastAsiaTheme="minorHAnsi" w:ascii="Calibri Light" w:hAnsi="Calibri Light"/>
          <w:i/>
          <w:sz w:val="22"/>
          <w:szCs w:val="22"/>
          <w:lang w:eastAsia="en-US"/>
        </w:rPr>
      </w:r>
    </w:p>
    <w:p>
      <w:pPr>
        <w:pStyle w:val="NormalWeb"/>
        <w:spacing w:lineRule="auto" w:line="240" w:before="280" w:after="0"/>
        <w:jc w:val="right"/>
        <w:rPr/>
      </w:pP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2"/>
          <w:szCs w:val="22"/>
          <w:lang w:eastAsia="en-US"/>
        </w:rPr>
        <w:t>………………………………………………</w:t>
      </w: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2"/>
          <w:szCs w:val="22"/>
          <w:lang w:eastAsia="en-US"/>
        </w:rPr>
        <w:t>..………………….......................................</w:t>
        <w:br/>
      </w: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0"/>
          <w:szCs w:val="20"/>
          <w:lang w:eastAsia="en-US"/>
        </w:rPr>
        <w:t xml:space="preserve"> Czytelny podpis uczestnika biegu lub opiekuna prawnego uczestnika biegu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fb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b15dfe"/>
    <w:rPr>
      <w:color w:val="0563C1" w:themeColor="hyperlink"/>
      <w:u w:val="single"/>
    </w:rPr>
  </w:style>
  <w:style w:type="character" w:styleId="Znakinumeracji" w:customStyle="1">
    <w:name w:val="Znaki numeracji"/>
    <w:qFormat/>
    <w:rsid w:val="00e06fb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06fbc"/>
    <w:pPr>
      <w:spacing w:lineRule="auto" w:line="276" w:before="0" w:after="140"/>
    </w:pPr>
    <w:rPr/>
  </w:style>
  <w:style w:type="paragraph" w:styleId="Lista">
    <w:name w:val="List"/>
    <w:basedOn w:val="Tretekstu"/>
    <w:rsid w:val="00e06fbc"/>
    <w:pPr/>
    <w:rPr>
      <w:rFonts w:cs="Arial"/>
    </w:rPr>
  </w:style>
  <w:style w:type="paragraph" w:styleId="Podpis" w:customStyle="1">
    <w:name w:val="Caption"/>
    <w:basedOn w:val="Normal"/>
    <w:qFormat/>
    <w:rsid w:val="00e06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e06fbc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e06fbc"/>
    <w:pPr/>
    <w:rPr/>
  </w:style>
  <w:style w:type="paragraph" w:styleId="Gwka" w:customStyle="1">
    <w:name w:val="Header"/>
    <w:basedOn w:val="Normal"/>
    <w:next w:val="Tretekstu"/>
    <w:qFormat/>
    <w:rsid w:val="00e06fb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e06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21f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e06f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e06fbc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eliczka.eu/" TargetMode="External"/><Relationship Id="rId3" Type="http://schemas.openxmlformats.org/officeDocument/2006/relationships/hyperlink" Target="http://www.wieliczka.eu/" TargetMode="External"/><Relationship Id="rId4" Type="http://schemas.openxmlformats.org/officeDocument/2006/relationships/hyperlink" Target="http://www.wieliczka.eu/" TargetMode="External"/><Relationship Id="rId5" Type="http://schemas.openxmlformats.org/officeDocument/2006/relationships/hyperlink" Target="mailto:iod@wieliczka.e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LibreOffice/7.3.2.2$Windows_X86_64 LibreOffice_project/49f2b1bff42cfccbd8f788c8dc32c1c309559be0</Application>
  <AppVersion>15.0000</AppVersion>
  <Pages>7</Pages>
  <Words>2347</Words>
  <Characters>15033</Characters>
  <CharactersWithSpaces>17230</CharactersWithSpaces>
  <Paragraphs>145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2019-01-30T13:03:00Z</dcterms:created>
  <dc:creator>Katarzyna Sowa-Lewandowska</dc:creator>
  <dc:description/>
  <dc:language>pl-PL</dc:language>
  <cp:lastModifiedBy/>
  <cp:lastPrinted>2022-04-04T07:07:00Z</cp:lastPrinted>
  <dcterms:modified xsi:type="dcterms:W3CDTF">2023-04-12T11:54:50Z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